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00C" w:rsidRDefault="00CA200C" w:rsidP="00D705F1">
      <w:pPr>
        <w:pStyle w:val="Title"/>
        <w:rPr>
          <w:sz w:val="22"/>
          <w:szCs w:val="22"/>
        </w:rPr>
      </w:pPr>
    </w:p>
    <w:p w:rsidR="00D705F1" w:rsidRPr="00783134" w:rsidRDefault="00D705F1" w:rsidP="00D705F1">
      <w:pPr>
        <w:pStyle w:val="Title"/>
        <w:rPr>
          <w:sz w:val="22"/>
          <w:szCs w:val="22"/>
        </w:rPr>
      </w:pPr>
      <w:r w:rsidRPr="00783134">
        <w:rPr>
          <w:bCs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-342900</wp:posOffset>
            </wp:positionV>
            <wp:extent cx="1190625" cy="9144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3134">
        <w:rPr>
          <w:sz w:val="22"/>
          <w:szCs w:val="22"/>
        </w:rPr>
        <w:t>TOWN OF EAGLE LAKE</w:t>
      </w:r>
    </w:p>
    <w:p w:rsidR="00D705F1" w:rsidRPr="00783134" w:rsidRDefault="00D705F1" w:rsidP="00D705F1">
      <w:pPr>
        <w:pStyle w:val="Heading1"/>
        <w:rPr>
          <w:sz w:val="22"/>
          <w:szCs w:val="22"/>
        </w:rPr>
      </w:pPr>
      <w:r w:rsidRPr="00783134">
        <w:rPr>
          <w:sz w:val="22"/>
          <w:szCs w:val="22"/>
        </w:rPr>
        <w:t>BOARD OF SELECTMEN MEETING</w:t>
      </w:r>
    </w:p>
    <w:p w:rsidR="00D705F1" w:rsidRPr="00783134" w:rsidRDefault="00470405" w:rsidP="00D705F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May 20</w:t>
      </w:r>
      <w:r w:rsidR="00D705F1">
        <w:rPr>
          <w:b/>
          <w:bCs/>
          <w:sz w:val="22"/>
          <w:szCs w:val="22"/>
        </w:rPr>
        <w:t>, 2020</w:t>
      </w:r>
    </w:p>
    <w:p w:rsidR="00D705F1" w:rsidRPr="00783134" w:rsidRDefault="00D705F1" w:rsidP="00D705F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5:30 P.M.</w:t>
      </w:r>
    </w:p>
    <w:p w:rsidR="00D705F1" w:rsidRDefault="00D705F1" w:rsidP="00D705F1">
      <w:pPr>
        <w:jc w:val="center"/>
        <w:rPr>
          <w:b/>
          <w:bCs/>
          <w:sz w:val="22"/>
          <w:szCs w:val="22"/>
        </w:rPr>
      </w:pPr>
      <w:r w:rsidRPr="00783134">
        <w:rPr>
          <w:b/>
          <w:bCs/>
          <w:sz w:val="22"/>
          <w:szCs w:val="22"/>
        </w:rPr>
        <w:t>****************************************</w:t>
      </w:r>
    </w:p>
    <w:p w:rsidR="00031235" w:rsidRDefault="00031235" w:rsidP="0003123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Due to the declaration of a State of Emergency in response to </w:t>
      </w:r>
      <w:r w:rsidR="002C4F7E">
        <w:rPr>
          <w:b/>
          <w:bCs/>
          <w:sz w:val="22"/>
          <w:szCs w:val="22"/>
        </w:rPr>
        <w:t xml:space="preserve">the COVID-19 pandemic, the </w:t>
      </w:r>
      <w:proofErr w:type="gramStart"/>
      <w:r w:rsidR="002C4F7E">
        <w:rPr>
          <w:b/>
          <w:bCs/>
          <w:sz w:val="22"/>
          <w:szCs w:val="22"/>
        </w:rPr>
        <w:t>May  20</w:t>
      </w:r>
      <w:proofErr w:type="gramEnd"/>
      <w:r>
        <w:rPr>
          <w:b/>
          <w:bCs/>
          <w:sz w:val="22"/>
          <w:szCs w:val="22"/>
        </w:rPr>
        <w:t xml:space="preserve">, 2020 Selectmen’s meeting will be held via ZOOM Video Conferencing. </w:t>
      </w:r>
    </w:p>
    <w:p w:rsidR="00031235" w:rsidRDefault="00031235" w:rsidP="00031235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Any person who wishes</w:t>
      </w:r>
      <w:r w:rsidRPr="00BD5B64">
        <w:rPr>
          <w:bCs/>
          <w:sz w:val="22"/>
          <w:szCs w:val="22"/>
        </w:rPr>
        <w:t xml:space="preserve"> to participate in the Public Comment portion of the Agenda, please forward your comments to</w:t>
      </w:r>
      <w:r>
        <w:rPr>
          <w:bCs/>
          <w:sz w:val="22"/>
          <w:szCs w:val="22"/>
        </w:rPr>
        <w:t xml:space="preserve"> town manager John Sutherland prior to the meeting. You can contact him by phone at (207) 444-5511 or by email at: </w:t>
      </w:r>
      <w:hyperlink r:id="rId6" w:history="1">
        <w:r w:rsidRPr="004C10FC">
          <w:rPr>
            <w:rStyle w:val="Hyperlink"/>
            <w:bCs/>
            <w:sz w:val="22"/>
            <w:szCs w:val="22"/>
          </w:rPr>
          <w:t>manager@townofaglelake.org</w:t>
        </w:r>
      </w:hyperlink>
      <w:r>
        <w:rPr>
          <w:bCs/>
          <w:sz w:val="22"/>
          <w:szCs w:val="22"/>
        </w:rPr>
        <w:t xml:space="preserve">. Your comments or concerns will be forwarded to the Selectmen. </w:t>
      </w:r>
    </w:p>
    <w:p w:rsidR="00031235" w:rsidRDefault="00031235" w:rsidP="00D705F1">
      <w:pPr>
        <w:jc w:val="center"/>
        <w:rPr>
          <w:b/>
          <w:bCs/>
          <w:sz w:val="22"/>
          <w:szCs w:val="22"/>
        </w:rPr>
      </w:pPr>
    </w:p>
    <w:p w:rsidR="00031235" w:rsidRPr="00783134" w:rsidRDefault="00031235" w:rsidP="00D705F1">
      <w:pPr>
        <w:jc w:val="center"/>
        <w:rPr>
          <w:b/>
          <w:bCs/>
          <w:sz w:val="22"/>
          <w:szCs w:val="22"/>
        </w:rPr>
      </w:pPr>
    </w:p>
    <w:p w:rsidR="00D705F1" w:rsidRPr="00783134" w:rsidRDefault="00D705F1" w:rsidP="00D705F1">
      <w:pPr>
        <w:jc w:val="center"/>
        <w:rPr>
          <w:b/>
          <w:bCs/>
          <w:sz w:val="22"/>
          <w:szCs w:val="22"/>
        </w:rPr>
      </w:pPr>
      <w:r w:rsidRPr="00783134">
        <w:rPr>
          <w:b/>
          <w:bCs/>
          <w:sz w:val="22"/>
          <w:szCs w:val="22"/>
        </w:rPr>
        <w:t>AGENDA</w:t>
      </w:r>
    </w:p>
    <w:p w:rsidR="00D705F1" w:rsidRPr="00470405" w:rsidRDefault="00D705F1" w:rsidP="00D705F1">
      <w:pPr>
        <w:numPr>
          <w:ilvl w:val="0"/>
          <w:numId w:val="1"/>
        </w:numPr>
        <w:ind w:left="1170" w:hanging="690"/>
        <w:rPr>
          <w:b/>
          <w:bCs/>
          <w:sz w:val="22"/>
          <w:szCs w:val="22"/>
        </w:rPr>
      </w:pPr>
      <w:r w:rsidRPr="00470405">
        <w:rPr>
          <w:sz w:val="22"/>
          <w:szCs w:val="22"/>
        </w:rPr>
        <w:t xml:space="preserve"> CALL TO ORDER: TIME</w:t>
      </w:r>
      <w:r w:rsidRPr="00470405">
        <w:rPr>
          <w:b/>
          <w:sz w:val="22"/>
          <w:szCs w:val="22"/>
        </w:rPr>
        <w:t xml:space="preserve"> 5:30 P.M.</w:t>
      </w:r>
    </w:p>
    <w:p w:rsidR="00D705F1" w:rsidRDefault="00D705F1" w:rsidP="00D705F1">
      <w:pPr>
        <w:ind w:left="1170"/>
        <w:rPr>
          <w:b/>
          <w:bCs/>
          <w:color w:val="FF0000"/>
          <w:sz w:val="22"/>
          <w:szCs w:val="22"/>
        </w:rPr>
      </w:pPr>
    </w:p>
    <w:p w:rsidR="00FD7ED2" w:rsidRPr="00ED2C40" w:rsidRDefault="00ED2C40" w:rsidP="00ED2C40">
      <w:pPr>
        <w:rPr>
          <w:bCs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    </w:t>
      </w:r>
      <w:r w:rsidRPr="00ED2C40">
        <w:rPr>
          <w:bCs/>
          <w:sz w:val="22"/>
          <w:szCs w:val="22"/>
        </w:rPr>
        <w:t xml:space="preserve">     2.        </w:t>
      </w:r>
      <w:r w:rsidR="003D4270">
        <w:rPr>
          <w:bCs/>
          <w:sz w:val="22"/>
          <w:szCs w:val="22"/>
        </w:rPr>
        <w:t xml:space="preserve">  PUBLIC HEARING FOR CDBG GRANT APPLICATION</w:t>
      </w:r>
    </w:p>
    <w:p w:rsidR="00FD7ED2" w:rsidRPr="00ED2C40" w:rsidRDefault="003D4270" w:rsidP="003D427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</w:t>
      </w:r>
      <w:r w:rsidR="00ED2C40" w:rsidRPr="00ED2C40">
        <w:rPr>
          <w:bCs/>
          <w:sz w:val="22"/>
          <w:szCs w:val="22"/>
        </w:rPr>
        <w:t xml:space="preserve"> </w:t>
      </w:r>
      <w:r w:rsidR="00FD7ED2" w:rsidRPr="00ED2C40">
        <w:rPr>
          <w:bCs/>
          <w:sz w:val="22"/>
          <w:szCs w:val="22"/>
        </w:rPr>
        <w:t>Fire Department Communications Project Update</w:t>
      </w:r>
    </w:p>
    <w:p w:rsidR="00FD7ED2" w:rsidRPr="00ED2C40" w:rsidRDefault="00FD7ED2" w:rsidP="00D705F1">
      <w:pPr>
        <w:ind w:left="1170"/>
        <w:rPr>
          <w:bCs/>
          <w:sz w:val="22"/>
          <w:szCs w:val="22"/>
        </w:rPr>
      </w:pPr>
    </w:p>
    <w:p w:rsidR="003D4270" w:rsidRDefault="00ED2C40" w:rsidP="00ED2C40">
      <w:pPr>
        <w:rPr>
          <w:bCs/>
          <w:sz w:val="22"/>
          <w:szCs w:val="22"/>
        </w:rPr>
      </w:pPr>
      <w:r w:rsidRPr="00ED2C40">
        <w:rPr>
          <w:bCs/>
          <w:sz w:val="22"/>
          <w:szCs w:val="22"/>
        </w:rPr>
        <w:t xml:space="preserve">         3.         </w:t>
      </w:r>
      <w:r w:rsidR="003D4270">
        <w:rPr>
          <w:bCs/>
          <w:sz w:val="22"/>
          <w:szCs w:val="22"/>
        </w:rPr>
        <w:t>POND BROOK SALES AGREEMENT</w:t>
      </w:r>
    </w:p>
    <w:p w:rsidR="00ED2C40" w:rsidRPr="003D4270" w:rsidRDefault="003D4270" w:rsidP="003D427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:rsidR="00FD7ED2" w:rsidRDefault="00ED2C40" w:rsidP="0029453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4.          </w:t>
      </w:r>
      <w:r w:rsidR="00470405" w:rsidRPr="00470405">
        <w:rPr>
          <w:bCs/>
          <w:sz w:val="22"/>
          <w:szCs w:val="22"/>
        </w:rPr>
        <w:t>APPROVE THE MINUTES OF</w:t>
      </w:r>
      <w:r w:rsidR="00294531">
        <w:rPr>
          <w:bCs/>
          <w:sz w:val="22"/>
          <w:szCs w:val="22"/>
        </w:rPr>
        <w:t>:</w:t>
      </w:r>
      <w:r w:rsidR="00470405" w:rsidRPr="00470405">
        <w:rPr>
          <w:bCs/>
          <w:sz w:val="22"/>
          <w:szCs w:val="22"/>
        </w:rPr>
        <w:t xml:space="preserve"> APRIL 15</w:t>
      </w:r>
      <w:r w:rsidR="00D705F1" w:rsidRPr="00470405">
        <w:rPr>
          <w:bCs/>
          <w:sz w:val="22"/>
          <w:szCs w:val="22"/>
        </w:rPr>
        <w:t>, 2020 SELECTMEN’S METING</w:t>
      </w:r>
    </w:p>
    <w:p w:rsidR="00FD7ED2" w:rsidRDefault="00294531" w:rsidP="0029453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</w:t>
      </w:r>
      <w:r w:rsidR="00ED2C40">
        <w:rPr>
          <w:bCs/>
          <w:sz w:val="22"/>
          <w:szCs w:val="22"/>
        </w:rPr>
        <w:t xml:space="preserve">  </w:t>
      </w:r>
      <w:r w:rsidR="00FD7ED2">
        <w:rPr>
          <w:bCs/>
          <w:sz w:val="22"/>
          <w:szCs w:val="22"/>
        </w:rPr>
        <w:t xml:space="preserve">      </w:t>
      </w:r>
      <w:r>
        <w:rPr>
          <w:bCs/>
          <w:sz w:val="22"/>
          <w:szCs w:val="22"/>
        </w:rPr>
        <w:t xml:space="preserve">                                                     </w:t>
      </w:r>
      <w:r w:rsidR="00FD7ED2">
        <w:rPr>
          <w:bCs/>
          <w:sz w:val="22"/>
          <w:szCs w:val="22"/>
        </w:rPr>
        <w:t xml:space="preserve"> APRIL 28,</w:t>
      </w:r>
      <w:r w:rsidR="00FD7ED2" w:rsidRPr="00470405">
        <w:rPr>
          <w:bCs/>
          <w:sz w:val="22"/>
          <w:szCs w:val="22"/>
        </w:rPr>
        <w:t xml:space="preserve"> 2020 SELECTMEN’S METING</w:t>
      </w:r>
    </w:p>
    <w:p w:rsidR="00271E05" w:rsidRDefault="00271E05" w:rsidP="00ED2C40">
      <w:pPr>
        <w:ind w:left="4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</w:t>
      </w:r>
      <w:r w:rsidR="00294531">
        <w:rPr>
          <w:bCs/>
          <w:sz w:val="22"/>
          <w:szCs w:val="22"/>
        </w:rPr>
        <w:t xml:space="preserve">                                                         </w:t>
      </w:r>
      <w:r>
        <w:rPr>
          <w:bCs/>
          <w:sz w:val="22"/>
          <w:szCs w:val="22"/>
        </w:rPr>
        <w:t xml:space="preserve"> MAY 8,</w:t>
      </w:r>
      <w:r w:rsidRPr="00470405">
        <w:rPr>
          <w:bCs/>
          <w:sz w:val="22"/>
          <w:szCs w:val="22"/>
        </w:rPr>
        <w:t xml:space="preserve"> 2020 SELECTMEN’S METING</w:t>
      </w:r>
    </w:p>
    <w:p w:rsidR="00D705F1" w:rsidRPr="00470405" w:rsidRDefault="00D705F1" w:rsidP="00FD7ED2">
      <w:pPr>
        <w:rPr>
          <w:bCs/>
          <w:sz w:val="22"/>
          <w:szCs w:val="22"/>
        </w:rPr>
      </w:pPr>
    </w:p>
    <w:p w:rsidR="00D705F1" w:rsidRPr="00FD7ED2" w:rsidRDefault="00294531" w:rsidP="00ED2C40">
      <w:pPr>
        <w:ind w:left="480"/>
        <w:rPr>
          <w:bCs/>
          <w:sz w:val="22"/>
          <w:szCs w:val="22"/>
        </w:rPr>
      </w:pPr>
      <w:r>
        <w:rPr>
          <w:bCs/>
          <w:sz w:val="22"/>
          <w:szCs w:val="22"/>
        </w:rPr>
        <w:t>5</w:t>
      </w:r>
      <w:r w:rsidR="00ED2C40">
        <w:rPr>
          <w:bCs/>
          <w:sz w:val="22"/>
          <w:szCs w:val="22"/>
        </w:rPr>
        <w:t xml:space="preserve">.          </w:t>
      </w:r>
      <w:r w:rsidR="00D705F1" w:rsidRPr="00470405">
        <w:rPr>
          <w:bCs/>
          <w:sz w:val="22"/>
          <w:szCs w:val="22"/>
        </w:rPr>
        <w:t>PUBLIC COMMENT</w:t>
      </w:r>
    </w:p>
    <w:p w:rsidR="00D705F1" w:rsidRPr="00470405" w:rsidRDefault="00D705F1" w:rsidP="00D705F1">
      <w:pPr>
        <w:ind w:left="840"/>
        <w:rPr>
          <w:bCs/>
          <w:color w:val="FF0000"/>
          <w:sz w:val="22"/>
          <w:szCs w:val="22"/>
        </w:rPr>
      </w:pPr>
    </w:p>
    <w:p w:rsidR="00D705F1" w:rsidRPr="00CC6A9A" w:rsidRDefault="00ED2C40" w:rsidP="00D705F1">
      <w:pPr>
        <w:pStyle w:val="ListParagraph"/>
        <w:spacing w:line="259" w:lineRule="auto"/>
        <w:ind w:left="0"/>
        <w:contextualSpacing/>
        <w:rPr>
          <w:sz w:val="22"/>
          <w:szCs w:val="22"/>
        </w:rPr>
      </w:pPr>
      <w:r>
        <w:rPr>
          <w:color w:val="FF0000"/>
          <w:sz w:val="22"/>
          <w:szCs w:val="22"/>
        </w:rPr>
        <w:t xml:space="preserve">     </w:t>
      </w:r>
      <w:r w:rsidR="00294531">
        <w:rPr>
          <w:sz w:val="22"/>
          <w:szCs w:val="22"/>
        </w:rPr>
        <w:t xml:space="preserve">    6</w:t>
      </w:r>
      <w:r w:rsidR="00D705F1" w:rsidRPr="00CC6A9A">
        <w:rPr>
          <w:sz w:val="22"/>
          <w:szCs w:val="22"/>
        </w:rPr>
        <w:t xml:space="preserve">. </w:t>
      </w:r>
      <w:r w:rsidRPr="00CC6A9A">
        <w:rPr>
          <w:sz w:val="22"/>
          <w:szCs w:val="22"/>
        </w:rPr>
        <w:t xml:space="preserve">        </w:t>
      </w:r>
      <w:r w:rsidR="00D705F1" w:rsidRPr="00CC6A9A">
        <w:rPr>
          <w:sz w:val="22"/>
          <w:szCs w:val="22"/>
        </w:rPr>
        <w:t>TOWN MANAGER’S REPORT</w:t>
      </w:r>
    </w:p>
    <w:p w:rsidR="00D705F1" w:rsidRPr="00CC6A9A" w:rsidRDefault="00D705F1" w:rsidP="00D705F1">
      <w:pPr>
        <w:pStyle w:val="ListParagraph"/>
        <w:spacing w:line="259" w:lineRule="auto"/>
        <w:contextualSpacing/>
        <w:rPr>
          <w:sz w:val="22"/>
          <w:szCs w:val="22"/>
        </w:rPr>
      </w:pPr>
      <w:r w:rsidRPr="00CC6A9A">
        <w:rPr>
          <w:sz w:val="22"/>
          <w:szCs w:val="22"/>
        </w:rPr>
        <w:t xml:space="preserve">         UPDATES</w:t>
      </w:r>
    </w:p>
    <w:p w:rsidR="00D705F1" w:rsidRPr="00CC6A9A" w:rsidRDefault="00D705F1" w:rsidP="00D705F1">
      <w:pPr>
        <w:pStyle w:val="ListParagraph"/>
        <w:spacing w:line="259" w:lineRule="auto"/>
        <w:contextualSpacing/>
        <w:rPr>
          <w:sz w:val="22"/>
          <w:szCs w:val="22"/>
        </w:rPr>
      </w:pPr>
      <w:r w:rsidRPr="00CC6A9A">
        <w:rPr>
          <w:sz w:val="22"/>
          <w:szCs w:val="22"/>
        </w:rPr>
        <w:t xml:space="preserve">              a.     Micro Loan</w:t>
      </w:r>
    </w:p>
    <w:p w:rsidR="00D705F1" w:rsidRPr="00CC6A9A" w:rsidRDefault="00D705F1" w:rsidP="00D705F1">
      <w:pPr>
        <w:pStyle w:val="ListParagraph"/>
        <w:spacing w:line="259" w:lineRule="auto"/>
        <w:contextualSpacing/>
        <w:rPr>
          <w:sz w:val="22"/>
          <w:szCs w:val="22"/>
        </w:rPr>
      </w:pPr>
      <w:r w:rsidRPr="00CC6A9A">
        <w:rPr>
          <w:sz w:val="22"/>
          <w:szCs w:val="22"/>
        </w:rPr>
        <w:t xml:space="preserve">              </w:t>
      </w:r>
      <w:proofErr w:type="gramStart"/>
      <w:r w:rsidRPr="00CC6A9A">
        <w:rPr>
          <w:sz w:val="22"/>
          <w:szCs w:val="22"/>
        </w:rPr>
        <w:t>b</w:t>
      </w:r>
      <w:proofErr w:type="gramEnd"/>
      <w:r w:rsidRPr="00CC6A9A">
        <w:rPr>
          <w:sz w:val="22"/>
          <w:szCs w:val="22"/>
        </w:rPr>
        <w:t>.    Pond Brook Estates</w:t>
      </w:r>
    </w:p>
    <w:p w:rsidR="00D705F1" w:rsidRPr="00CC6A9A" w:rsidRDefault="00D705F1" w:rsidP="00D705F1">
      <w:pPr>
        <w:pStyle w:val="ListParagraph"/>
        <w:spacing w:line="259" w:lineRule="auto"/>
        <w:contextualSpacing/>
        <w:rPr>
          <w:sz w:val="22"/>
          <w:szCs w:val="22"/>
        </w:rPr>
      </w:pPr>
      <w:r w:rsidRPr="00CC6A9A">
        <w:rPr>
          <w:sz w:val="22"/>
          <w:szCs w:val="22"/>
        </w:rPr>
        <w:t xml:space="preserve">              c.     Ro</w:t>
      </w:r>
      <w:r w:rsidR="00FD7ED2" w:rsidRPr="00CC6A9A">
        <w:rPr>
          <w:sz w:val="22"/>
          <w:szCs w:val="22"/>
        </w:rPr>
        <w:t>ads</w:t>
      </w:r>
      <w:r w:rsidR="003A11C4">
        <w:rPr>
          <w:sz w:val="22"/>
          <w:szCs w:val="22"/>
        </w:rPr>
        <w:t xml:space="preserve">   </w:t>
      </w:r>
    </w:p>
    <w:p w:rsidR="00D705F1" w:rsidRPr="00CC6A9A" w:rsidRDefault="00D705F1" w:rsidP="00D705F1">
      <w:pPr>
        <w:pStyle w:val="ListParagraph"/>
        <w:spacing w:line="259" w:lineRule="auto"/>
        <w:contextualSpacing/>
        <w:rPr>
          <w:sz w:val="22"/>
          <w:szCs w:val="22"/>
        </w:rPr>
      </w:pPr>
      <w:r w:rsidRPr="00CC6A9A">
        <w:rPr>
          <w:sz w:val="22"/>
          <w:szCs w:val="22"/>
        </w:rPr>
        <w:t xml:space="preserve">              d.     </w:t>
      </w:r>
      <w:r w:rsidR="003A11C4">
        <w:rPr>
          <w:sz w:val="22"/>
          <w:szCs w:val="22"/>
        </w:rPr>
        <w:t>NASWA</w:t>
      </w:r>
    </w:p>
    <w:p w:rsidR="00D705F1" w:rsidRPr="00CC6A9A" w:rsidRDefault="00D705F1" w:rsidP="00D705F1">
      <w:pPr>
        <w:pStyle w:val="ListParagraph"/>
        <w:spacing w:line="259" w:lineRule="auto"/>
        <w:contextualSpacing/>
        <w:rPr>
          <w:sz w:val="22"/>
          <w:szCs w:val="22"/>
        </w:rPr>
      </w:pPr>
      <w:r w:rsidRPr="00CC6A9A">
        <w:rPr>
          <w:sz w:val="22"/>
          <w:szCs w:val="22"/>
        </w:rPr>
        <w:t xml:space="preserve">              e.     </w:t>
      </w:r>
      <w:r w:rsidR="003A11C4">
        <w:rPr>
          <w:sz w:val="22"/>
          <w:szCs w:val="22"/>
        </w:rPr>
        <w:t>Fire Department</w:t>
      </w:r>
    </w:p>
    <w:p w:rsidR="00D705F1" w:rsidRPr="00CC6A9A" w:rsidRDefault="00D705F1" w:rsidP="00D705F1">
      <w:pPr>
        <w:pStyle w:val="ListParagraph"/>
        <w:spacing w:line="259" w:lineRule="auto"/>
        <w:contextualSpacing/>
        <w:rPr>
          <w:sz w:val="22"/>
          <w:szCs w:val="22"/>
        </w:rPr>
      </w:pPr>
      <w:r w:rsidRPr="00CC6A9A">
        <w:rPr>
          <w:sz w:val="22"/>
          <w:szCs w:val="22"/>
        </w:rPr>
        <w:t xml:space="preserve">              f.     </w:t>
      </w:r>
      <w:r w:rsidR="003A11C4">
        <w:rPr>
          <w:sz w:val="22"/>
          <w:szCs w:val="22"/>
        </w:rPr>
        <w:t>Memorial Day</w:t>
      </w:r>
    </w:p>
    <w:p w:rsidR="00D705F1" w:rsidRPr="00CC6A9A" w:rsidRDefault="00D705F1" w:rsidP="00D705F1">
      <w:pPr>
        <w:pStyle w:val="ListParagraph"/>
        <w:spacing w:line="259" w:lineRule="auto"/>
        <w:contextualSpacing/>
        <w:rPr>
          <w:sz w:val="22"/>
          <w:szCs w:val="22"/>
        </w:rPr>
      </w:pPr>
      <w:r w:rsidRPr="00CC6A9A">
        <w:rPr>
          <w:sz w:val="22"/>
          <w:szCs w:val="22"/>
        </w:rPr>
        <w:t xml:space="preserve">              </w:t>
      </w:r>
      <w:proofErr w:type="gramStart"/>
      <w:r w:rsidRPr="00CC6A9A">
        <w:rPr>
          <w:sz w:val="22"/>
          <w:szCs w:val="22"/>
        </w:rPr>
        <w:t>g</w:t>
      </w:r>
      <w:proofErr w:type="gramEnd"/>
      <w:r w:rsidRPr="00CC6A9A">
        <w:rPr>
          <w:sz w:val="22"/>
          <w:szCs w:val="22"/>
        </w:rPr>
        <w:t xml:space="preserve">.    </w:t>
      </w:r>
      <w:r w:rsidR="003A11C4">
        <w:rPr>
          <w:sz w:val="22"/>
          <w:szCs w:val="22"/>
        </w:rPr>
        <w:t>Deputy Town Clerk</w:t>
      </w:r>
    </w:p>
    <w:p w:rsidR="00D705F1" w:rsidRPr="00CC6A9A" w:rsidRDefault="00D705F1" w:rsidP="003A11C4">
      <w:pPr>
        <w:pStyle w:val="ListParagraph"/>
        <w:spacing w:line="259" w:lineRule="auto"/>
        <w:contextualSpacing/>
        <w:rPr>
          <w:sz w:val="22"/>
          <w:szCs w:val="22"/>
        </w:rPr>
      </w:pPr>
      <w:r w:rsidRPr="00CC6A9A">
        <w:rPr>
          <w:sz w:val="22"/>
          <w:szCs w:val="22"/>
        </w:rPr>
        <w:t xml:space="preserve">       </w:t>
      </w:r>
      <w:r w:rsidR="003A11C4">
        <w:rPr>
          <w:sz w:val="22"/>
          <w:szCs w:val="22"/>
        </w:rPr>
        <w:t xml:space="preserve"> </w:t>
      </w:r>
    </w:p>
    <w:p w:rsidR="00D705F1" w:rsidRPr="00CC6A9A" w:rsidRDefault="00294531" w:rsidP="00D705F1">
      <w:pPr>
        <w:pStyle w:val="ListParagraph"/>
        <w:spacing w:line="259" w:lineRule="auto"/>
        <w:ind w:left="0"/>
        <w:contextualSpacing/>
        <w:rPr>
          <w:sz w:val="22"/>
          <w:szCs w:val="22"/>
        </w:rPr>
      </w:pPr>
      <w:r>
        <w:rPr>
          <w:bCs/>
          <w:sz w:val="22"/>
          <w:szCs w:val="22"/>
        </w:rPr>
        <w:t xml:space="preserve">         7</w:t>
      </w:r>
      <w:r w:rsidR="00D705F1" w:rsidRPr="00CC6A9A">
        <w:rPr>
          <w:bCs/>
          <w:sz w:val="22"/>
          <w:szCs w:val="22"/>
        </w:rPr>
        <w:t xml:space="preserve">.   </w:t>
      </w:r>
      <w:r w:rsidR="00ED2C40" w:rsidRPr="00CC6A9A">
        <w:rPr>
          <w:bCs/>
          <w:sz w:val="22"/>
          <w:szCs w:val="22"/>
        </w:rPr>
        <w:t xml:space="preserve">        </w:t>
      </w:r>
      <w:r w:rsidR="00D705F1" w:rsidRPr="00CC6A9A">
        <w:rPr>
          <w:bCs/>
          <w:sz w:val="22"/>
          <w:szCs w:val="22"/>
        </w:rPr>
        <w:t xml:space="preserve"> </w:t>
      </w:r>
      <w:r w:rsidR="00D705F1" w:rsidRPr="00CC6A9A">
        <w:rPr>
          <w:sz w:val="22"/>
          <w:szCs w:val="22"/>
        </w:rPr>
        <w:t>MONTHLY</w:t>
      </w:r>
      <w:r w:rsidR="00FD7ED2" w:rsidRPr="00CC6A9A">
        <w:rPr>
          <w:sz w:val="22"/>
          <w:szCs w:val="22"/>
        </w:rPr>
        <w:t xml:space="preserve"> FINANCIALS – April</w:t>
      </w:r>
      <w:r w:rsidR="002864BB">
        <w:rPr>
          <w:sz w:val="22"/>
          <w:szCs w:val="22"/>
        </w:rPr>
        <w:t xml:space="preserve"> 2020</w:t>
      </w:r>
      <w:bookmarkStart w:id="0" w:name="_GoBack"/>
      <w:bookmarkEnd w:id="0"/>
    </w:p>
    <w:p w:rsidR="00D705F1" w:rsidRPr="00CC6A9A" w:rsidRDefault="00D705F1" w:rsidP="00D705F1">
      <w:pPr>
        <w:pStyle w:val="ListParagraph"/>
        <w:spacing w:line="259" w:lineRule="auto"/>
        <w:ind w:left="0"/>
        <w:contextualSpacing/>
        <w:rPr>
          <w:sz w:val="22"/>
          <w:szCs w:val="22"/>
        </w:rPr>
      </w:pPr>
      <w:r w:rsidRPr="00CC6A9A">
        <w:rPr>
          <w:sz w:val="22"/>
          <w:szCs w:val="22"/>
        </w:rPr>
        <w:t xml:space="preserve">                          Review monthly f</w:t>
      </w:r>
      <w:r w:rsidR="00FD7ED2" w:rsidRPr="00CC6A9A">
        <w:rPr>
          <w:sz w:val="22"/>
          <w:szCs w:val="22"/>
        </w:rPr>
        <w:t>inancials for April</w:t>
      </w:r>
    </w:p>
    <w:p w:rsidR="00D705F1" w:rsidRPr="00CC6A9A" w:rsidRDefault="00D705F1" w:rsidP="00D705F1">
      <w:pPr>
        <w:pStyle w:val="ListParagraph"/>
        <w:numPr>
          <w:ilvl w:val="0"/>
          <w:numId w:val="2"/>
        </w:numPr>
        <w:spacing w:line="259" w:lineRule="auto"/>
        <w:contextualSpacing/>
        <w:rPr>
          <w:sz w:val="22"/>
          <w:szCs w:val="22"/>
        </w:rPr>
      </w:pPr>
      <w:r w:rsidRPr="00CC6A9A">
        <w:rPr>
          <w:sz w:val="22"/>
          <w:szCs w:val="22"/>
        </w:rPr>
        <w:t>Bank Reconciliations</w:t>
      </w:r>
    </w:p>
    <w:p w:rsidR="00D705F1" w:rsidRPr="00CC6A9A" w:rsidRDefault="00D705F1" w:rsidP="00D705F1">
      <w:pPr>
        <w:pStyle w:val="ListParagraph"/>
        <w:numPr>
          <w:ilvl w:val="0"/>
          <w:numId w:val="2"/>
        </w:numPr>
        <w:spacing w:line="259" w:lineRule="auto"/>
        <w:contextualSpacing/>
        <w:rPr>
          <w:sz w:val="22"/>
          <w:szCs w:val="22"/>
        </w:rPr>
      </w:pPr>
      <w:r w:rsidRPr="00CC6A9A">
        <w:rPr>
          <w:sz w:val="22"/>
          <w:szCs w:val="22"/>
        </w:rPr>
        <w:t>Pond Brook Bank Reconciliation</w:t>
      </w:r>
    </w:p>
    <w:p w:rsidR="00D705F1" w:rsidRPr="00CC6A9A" w:rsidRDefault="00D705F1" w:rsidP="00D705F1">
      <w:pPr>
        <w:pStyle w:val="ListParagraph"/>
        <w:numPr>
          <w:ilvl w:val="0"/>
          <w:numId w:val="2"/>
        </w:numPr>
        <w:spacing w:line="259" w:lineRule="auto"/>
        <w:contextualSpacing/>
        <w:rPr>
          <w:sz w:val="22"/>
          <w:szCs w:val="22"/>
        </w:rPr>
      </w:pPr>
      <w:r w:rsidRPr="00CC6A9A">
        <w:rPr>
          <w:sz w:val="22"/>
          <w:szCs w:val="22"/>
        </w:rPr>
        <w:t>Sample Check Audit</w:t>
      </w:r>
    </w:p>
    <w:p w:rsidR="00D705F1" w:rsidRPr="00CC6A9A" w:rsidRDefault="00D705F1" w:rsidP="00D705F1">
      <w:pPr>
        <w:pStyle w:val="ListParagraph"/>
        <w:numPr>
          <w:ilvl w:val="0"/>
          <w:numId w:val="2"/>
        </w:numPr>
        <w:spacing w:line="259" w:lineRule="auto"/>
        <w:contextualSpacing/>
        <w:rPr>
          <w:sz w:val="22"/>
          <w:szCs w:val="22"/>
        </w:rPr>
      </w:pPr>
      <w:r w:rsidRPr="00CC6A9A">
        <w:rPr>
          <w:sz w:val="22"/>
          <w:szCs w:val="22"/>
        </w:rPr>
        <w:t>Sign Warrants</w:t>
      </w:r>
    </w:p>
    <w:p w:rsidR="00D705F1" w:rsidRDefault="006D2946" w:rsidP="00D705F1">
      <w:pPr>
        <w:pStyle w:val="ListParagraph"/>
        <w:numPr>
          <w:ilvl w:val="0"/>
          <w:numId w:val="2"/>
        </w:numPr>
        <w:spacing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>Microloa</w:t>
      </w:r>
      <w:r w:rsidR="003A11C4">
        <w:rPr>
          <w:sz w:val="22"/>
          <w:szCs w:val="22"/>
        </w:rPr>
        <w:t>n</w:t>
      </w:r>
    </w:p>
    <w:p w:rsidR="003A11C4" w:rsidRPr="006D2946" w:rsidRDefault="003A11C4" w:rsidP="003A11C4">
      <w:pPr>
        <w:pStyle w:val="ListParagraph"/>
        <w:spacing w:line="259" w:lineRule="auto"/>
        <w:ind w:left="1800"/>
        <w:contextualSpacing/>
        <w:rPr>
          <w:sz w:val="22"/>
          <w:szCs w:val="22"/>
        </w:rPr>
      </w:pPr>
    </w:p>
    <w:p w:rsidR="00D705F1" w:rsidRPr="00FD7ED2" w:rsidRDefault="00D705F1" w:rsidP="00D705F1">
      <w:pPr>
        <w:rPr>
          <w:bCs/>
          <w:sz w:val="22"/>
          <w:szCs w:val="22"/>
        </w:rPr>
      </w:pPr>
      <w:r w:rsidRPr="00470405">
        <w:rPr>
          <w:bCs/>
          <w:color w:val="FF0000"/>
          <w:sz w:val="22"/>
          <w:szCs w:val="22"/>
        </w:rPr>
        <w:t xml:space="preserve">   </w:t>
      </w:r>
      <w:r w:rsidR="00294531">
        <w:rPr>
          <w:bCs/>
          <w:sz w:val="22"/>
          <w:szCs w:val="22"/>
        </w:rPr>
        <w:t xml:space="preserve">     8</w:t>
      </w:r>
      <w:r w:rsidRPr="00FD7ED2">
        <w:rPr>
          <w:bCs/>
          <w:sz w:val="22"/>
          <w:szCs w:val="22"/>
        </w:rPr>
        <w:t xml:space="preserve">. </w:t>
      </w:r>
      <w:r w:rsidR="00FD7ED2" w:rsidRPr="00FD7ED2">
        <w:rPr>
          <w:bCs/>
          <w:sz w:val="22"/>
          <w:szCs w:val="22"/>
        </w:rPr>
        <w:t>POND BROOK RESERVE ACCOUNT</w:t>
      </w:r>
    </w:p>
    <w:p w:rsidR="00D705F1" w:rsidRPr="00FD7ED2" w:rsidRDefault="00D705F1" w:rsidP="00D705F1">
      <w:pPr>
        <w:rPr>
          <w:bCs/>
          <w:sz w:val="22"/>
          <w:szCs w:val="22"/>
        </w:rPr>
      </w:pPr>
    </w:p>
    <w:p w:rsidR="00D705F1" w:rsidRDefault="00294531" w:rsidP="00FD7ED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9</w:t>
      </w:r>
      <w:r w:rsidR="00FD7ED2">
        <w:rPr>
          <w:bCs/>
          <w:sz w:val="22"/>
          <w:szCs w:val="22"/>
        </w:rPr>
        <w:t>. RECREATION</w:t>
      </w:r>
      <w:r w:rsidR="00FD7ED2" w:rsidRPr="00FD7ED2">
        <w:rPr>
          <w:bCs/>
          <w:sz w:val="22"/>
          <w:szCs w:val="22"/>
        </w:rPr>
        <w:t xml:space="preserve"> FUNDS RESERVE ACCOUNT</w:t>
      </w:r>
    </w:p>
    <w:p w:rsidR="00927379" w:rsidRDefault="00927379" w:rsidP="00ED2C40">
      <w:pPr>
        <w:rPr>
          <w:bCs/>
          <w:sz w:val="22"/>
          <w:szCs w:val="22"/>
        </w:rPr>
      </w:pPr>
    </w:p>
    <w:p w:rsidR="00ED2C40" w:rsidRPr="00FD7ED2" w:rsidRDefault="00294531" w:rsidP="00ED2C4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10</w:t>
      </w:r>
      <w:r w:rsidR="00927379">
        <w:rPr>
          <w:bCs/>
          <w:sz w:val="22"/>
          <w:szCs w:val="22"/>
        </w:rPr>
        <w:t>. REVIEW AND CONSIDER OPTIONS FOR DEBIT/CREDIT CARD MACHINES</w:t>
      </w:r>
    </w:p>
    <w:p w:rsidR="00D705F1" w:rsidRPr="00470405" w:rsidRDefault="00D705F1" w:rsidP="00D705F1">
      <w:pPr>
        <w:rPr>
          <w:bCs/>
          <w:color w:val="FF0000"/>
          <w:sz w:val="22"/>
          <w:szCs w:val="22"/>
        </w:rPr>
      </w:pPr>
    </w:p>
    <w:p w:rsidR="00D705F1" w:rsidRPr="00CC6A9A" w:rsidRDefault="00ED2C40" w:rsidP="00D705F1">
      <w:pPr>
        <w:rPr>
          <w:bCs/>
          <w:sz w:val="22"/>
          <w:szCs w:val="22"/>
        </w:rPr>
      </w:pPr>
      <w:r>
        <w:rPr>
          <w:bCs/>
          <w:color w:val="FF0000"/>
          <w:sz w:val="22"/>
          <w:szCs w:val="22"/>
        </w:rPr>
        <w:t xml:space="preserve"> </w:t>
      </w:r>
      <w:r w:rsidRPr="00CC6A9A">
        <w:rPr>
          <w:bCs/>
          <w:sz w:val="22"/>
          <w:szCs w:val="22"/>
        </w:rPr>
        <w:t xml:space="preserve">      </w:t>
      </w:r>
      <w:r w:rsidR="00D705F1" w:rsidRPr="00CC6A9A">
        <w:rPr>
          <w:bCs/>
          <w:sz w:val="22"/>
          <w:szCs w:val="22"/>
        </w:rPr>
        <w:t>1</w:t>
      </w:r>
      <w:r w:rsidR="00294531">
        <w:rPr>
          <w:bCs/>
          <w:sz w:val="22"/>
          <w:szCs w:val="22"/>
        </w:rPr>
        <w:t>1</w:t>
      </w:r>
      <w:r w:rsidR="00D705F1" w:rsidRPr="00CC6A9A">
        <w:rPr>
          <w:bCs/>
          <w:sz w:val="22"/>
          <w:szCs w:val="22"/>
        </w:rPr>
        <w:t xml:space="preserve">. </w:t>
      </w:r>
      <w:r w:rsidR="00FD7ED2" w:rsidRPr="00CC6A9A">
        <w:rPr>
          <w:bCs/>
          <w:sz w:val="22"/>
          <w:szCs w:val="22"/>
        </w:rPr>
        <w:t xml:space="preserve"> </w:t>
      </w:r>
      <w:r w:rsidR="00294531">
        <w:rPr>
          <w:bCs/>
          <w:sz w:val="22"/>
          <w:szCs w:val="22"/>
        </w:rPr>
        <w:t>APPOINT E 9-1-1 OFFICER</w:t>
      </w:r>
    </w:p>
    <w:p w:rsidR="00D705F1" w:rsidRPr="00CC6A9A" w:rsidRDefault="00D705F1" w:rsidP="00D705F1">
      <w:pPr>
        <w:rPr>
          <w:bCs/>
          <w:sz w:val="22"/>
          <w:szCs w:val="22"/>
        </w:rPr>
      </w:pPr>
    </w:p>
    <w:p w:rsidR="00D705F1" w:rsidRPr="00CC6A9A" w:rsidRDefault="00294531" w:rsidP="00D705F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12</w:t>
      </w:r>
      <w:r w:rsidR="00D705F1" w:rsidRPr="00CC6A9A">
        <w:rPr>
          <w:bCs/>
          <w:sz w:val="22"/>
          <w:szCs w:val="22"/>
        </w:rPr>
        <w:t xml:space="preserve">. </w:t>
      </w:r>
      <w:r w:rsidR="00FD7ED2" w:rsidRPr="00CC6A9A">
        <w:rPr>
          <w:bCs/>
          <w:sz w:val="22"/>
          <w:szCs w:val="22"/>
        </w:rPr>
        <w:t xml:space="preserve"> </w:t>
      </w:r>
      <w:r w:rsidR="00271E05">
        <w:rPr>
          <w:bCs/>
          <w:sz w:val="22"/>
          <w:szCs w:val="22"/>
        </w:rPr>
        <w:t>VOTE TO CHANGE HEALTH INSURANCE OPTIONS</w:t>
      </w:r>
    </w:p>
    <w:p w:rsidR="00D705F1" w:rsidRPr="00CC6A9A" w:rsidRDefault="00D705F1" w:rsidP="00D705F1">
      <w:pPr>
        <w:rPr>
          <w:bCs/>
          <w:sz w:val="22"/>
          <w:szCs w:val="22"/>
        </w:rPr>
      </w:pPr>
    </w:p>
    <w:p w:rsidR="00D705F1" w:rsidRPr="00CC6A9A" w:rsidRDefault="00294531" w:rsidP="00D705F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13</w:t>
      </w:r>
      <w:r w:rsidR="00D705F1" w:rsidRPr="00CC6A9A">
        <w:rPr>
          <w:bCs/>
          <w:sz w:val="22"/>
          <w:szCs w:val="22"/>
        </w:rPr>
        <w:t xml:space="preserve">. </w:t>
      </w:r>
      <w:r w:rsidR="009C6666">
        <w:rPr>
          <w:bCs/>
          <w:sz w:val="22"/>
          <w:szCs w:val="22"/>
        </w:rPr>
        <w:t>BOARD OF SELECTMEN RESOLUTION</w:t>
      </w:r>
    </w:p>
    <w:p w:rsidR="00D705F1" w:rsidRPr="00CC6A9A" w:rsidRDefault="00D705F1" w:rsidP="00D705F1">
      <w:pPr>
        <w:rPr>
          <w:bCs/>
          <w:sz w:val="22"/>
          <w:szCs w:val="22"/>
        </w:rPr>
      </w:pPr>
    </w:p>
    <w:p w:rsidR="00513173" w:rsidRDefault="00294531" w:rsidP="00D705F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14</w:t>
      </w:r>
      <w:r w:rsidR="00D705F1" w:rsidRPr="00CC6A9A">
        <w:rPr>
          <w:bCs/>
          <w:sz w:val="22"/>
          <w:szCs w:val="22"/>
        </w:rPr>
        <w:t xml:space="preserve">. </w:t>
      </w:r>
      <w:r w:rsidR="00513173">
        <w:rPr>
          <w:bCs/>
          <w:sz w:val="22"/>
          <w:szCs w:val="22"/>
        </w:rPr>
        <w:t>TRANSFER FUNDS FROM ICS ACCOUNT TO OPERATING ACCOUNT.</w:t>
      </w:r>
    </w:p>
    <w:p w:rsidR="00D705F1" w:rsidRDefault="00D705F1" w:rsidP="00D705F1">
      <w:pPr>
        <w:rPr>
          <w:bCs/>
          <w:sz w:val="22"/>
          <w:szCs w:val="22"/>
        </w:rPr>
      </w:pPr>
    </w:p>
    <w:p w:rsidR="00294531" w:rsidRPr="00CC6A9A" w:rsidRDefault="00294531" w:rsidP="00D705F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15. OTHER BUSINESS</w:t>
      </w:r>
    </w:p>
    <w:p w:rsidR="00D705F1" w:rsidRPr="00CC6A9A" w:rsidRDefault="00D705F1" w:rsidP="00D705F1">
      <w:pPr>
        <w:rPr>
          <w:bCs/>
          <w:sz w:val="22"/>
          <w:szCs w:val="22"/>
        </w:rPr>
      </w:pPr>
    </w:p>
    <w:p w:rsidR="00D705F1" w:rsidRPr="00CC6A9A" w:rsidRDefault="00294531" w:rsidP="00D705F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16</w:t>
      </w:r>
      <w:r w:rsidR="00D705F1" w:rsidRPr="00CC6A9A">
        <w:rPr>
          <w:bCs/>
          <w:sz w:val="22"/>
          <w:szCs w:val="22"/>
        </w:rPr>
        <w:t xml:space="preserve"> ADJOURN </w:t>
      </w:r>
    </w:p>
    <w:p w:rsidR="00D705F1" w:rsidRPr="00CC6A9A" w:rsidRDefault="00D705F1" w:rsidP="00D705F1">
      <w:pPr>
        <w:rPr>
          <w:bCs/>
          <w:sz w:val="22"/>
          <w:szCs w:val="22"/>
        </w:rPr>
      </w:pPr>
    </w:p>
    <w:p w:rsidR="00D705F1" w:rsidRPr="00CC6A9A" w:rsidRDefault="00D705F1" w:rsidP="00D705F1">
      <w:pPr>
        <w:rPr>
          <w:bCs/>
          <w:sz w:val="22"/>
          <w:szCs w:val="22"/>
        </w:rPr>
      </w:pPr>
    </w:p>
    <w:p w:rsidR="000361A2" w:rsidRDefault="000361A2" w:rsidP="000361A2">
      <w:pPr>
        <w:rPr>
          <w:bCs/>
          <w:sz w:val="22"/>
          <w:szCs w:val="22"/>
        </w:rPr>
      </w:pPr>
    </w:p>
    <w:p w:rsidR="00F92DA3" w:rsidRDefault="00294531">
      <w:pPr>
        <w:rPr>
          <w:color w:val="FF0000"/>
        </w:rPr>
      </w:pPr>
      <w:r>
        <w:rPr>
          <w:b/>
          <w:color w:val="FF0000"/>
          <w:sz w:val="22"/>
          <w:szCs w:val="22"/>
        </w:rPr>
        <w:t xml:space="preserve"> </w:t>
      </w:r>
    </w:p>
    <w:p w:rsidR="00FD7ED2" w:rsidRDefault="00FD7ED2">
      <w:pPr>
        <w:rPr>
          <w:color w:val="FF0000"/>
        </w:rPr>
      </w:pPr>
      <w:r>
        <w:rPr>
          <w:color w:val="FF0000"/>
        </w:rPr>
        <w:t xml:space="preserve">   </w:t>
      </w:r>
      <w:r w:rsidR="00CA200C">
        <w:rPr>
          <w:color w:val="FF0000"/>
        </w:rPr>
        <w:t xml:space="preserve"> </w:t>
      </w:r>
    </w:p>
    <w:p w:rsidR="00BE22F3" w:rsidRPr="0062591B" w:rsidRDefault="004018A2" w:rsidP="00BE22F3">
      <w:pPr>
        <w:rPr>
          <w:bCs/>
          <w:sz w:val="22"/>
          <w:szCs w:val="22"/>
        </w:rPr>
      </w:pPr>
      <w:r>
        <w:rPr>
          <w:color w:val="FF0000"/>
        </w:rPr>
        <w:t xml:space="preserve"> </w:t>
      </w:r>
    </w:p>
    <w:p w:rsidR="00BE22F3" w:rsidRPr="00470405" w:rsidRDefault="00BE22F3">
      <w:pPr>
        <w:rPr>
          <w:color w:val="FF0000"/>
        </w:rPr>
      </w:pPr>
    </w:p>
    <w:sectPr w:rsidR="00BE22F3" w:rsidRPr="00470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924E6"/>
    <w:multiLevelType w:val="hybridMultilevel"/>
    <w:tmpl w:val="6E729448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2DBD607B"/>
    <w:multiLevelType w:val="hybridMultilevel"/>
    <w:tmpl w:val="1250DB10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7E734810"/>
    <w:multiLevelType w:val="hybridMultilevel"/>
    <w:tmpl w:val="426480EE"/>
    <w:lvl w:ilvl="0" w:tplc="A40CCE6A">
      <w:start w:val="1"/>
      <w:numFmt w:val="lowerLetter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5F1"/>
    <w:rsid w:val="00031235"/>
    <w:rsid w:val="000361A2"/>
    <w:rsid w:val="000B1ED7"/>
    <w:rsid w:val="000F3C43"/>
    <w:rsid w:val="00271E05"/>
    <w:rsid w:val="002864BB"/>
    <w:rsid w:val="00294531"/>
    <w:rsid w:val="002C4F7E"/>
    <w:rsid w:val="003A11C4"/>
    <w:rsid w:val="003D4270"/>
    <w:rsid w:val="003E1D38"/>
    <w:rsid w:val="004018A2"/>
    <w:rsid w:val="00470405"/>
    <w:rsid w:val="004B7A63"/>
    <w:rsid w:val="00513173"/>
    <w:rsid w:val="006D2946"/>
    <w:rsid w:val="00901D09"/>
    <w:rsid w:val="00927379"/>
    <w:rsid w:val="009C6666"/>
    <w:rsid w:val="00A66823"/>
    <w:rsid w:val="00AA483F"/>
    <w:rsid w:val="00BE22F3"/>
    <w:rsid w:val="00C40C1E"/>
    <w:rsid w:val="00CA200C"/>
    <w:rsid w:val="00CC6A9A"/>
    <w:rsid w:val="00D203A9"/>
    <w:rsid w:val="00D705F1"/>
    <w:rsid w:val="00E67317"/>
    <w:rsid w:val="00ED2C40"/>
    <w:rsid w:val="00F51552"/>
    <w:rsid w:val="00FD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ED11B3-8EE7-40E0-8DE1-B0154FFD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705F1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05F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D705F1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D705F1"/>
    <w:rPr>
      <w:rFonts w:ascii="Times New Roman" w:eastAsia="Times New Roman" w:hAnsi="Times New Roman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D705F1"/>
    <w:pPr>
      <w:ind w:left="720"/>
    </w:pPr>
  </w:style>
  <w:style w:type="character" w:styleId="Hyperlink">
    <w:name w:val="Hyperlink"/>
    <w:uiPriority w:val="99"/>
    <w:unhideWhenUsed/>
    <w:rsid w:val="0003123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F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F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ager@townofaglelak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2551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12</cp:revision>
  <cp:lastPrinted>2020-05-14T18:57:00Z</cp:lastPrinted>
  <dcterms:created xsi:type="dcterms:W3CDTF">2020-04-06T13:51:00Z</dcterms:created>
  <dcterms:modified xsi:type="dcterms:W3CDTF">2020-05-14T18:58:00Z</dcterms:modified>
</cp:coreProperties>
</file>